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96C81" w14:textId="77777777" w:rsidR="007D0A48" w:rsidRDefault="007D0A48" w:rsidP="007D0A48">
      <w:pPr>
        <w:jc w:val="center"/>
        <w:rPr>
          <w:rFonts w:ascii="Georgia" w:eastAsia="Georgia" w:hAnsi="Georgia" w:cs="Georgia"/>
          <w:sz w:val="48"/>
          <w:szCs w:val="48"/>
        </w:rPr>
      </w:pPr>
      <w:r>
        <w:rPr>
          <w:rFonts w:ascii="Georgia" w:eastAsia="Georgia" w:hAnsi="Georgia" w:cs="Georgia"/>
          <w:i/>
          <w:sz w:val="48"/>
          <w:szCs w:val="48"/>
        </w:rPr>
        <w:t xml:space="preserve">Unbroken </w:t>
      </w:r>
      <w:r>
        <w:rPr>
          <w:rFonts w:ascii="Georgia" w:eastAsia="Georgia" w:hAnsi="Georgia" w:cs="Georgia"/>
          <w:sz w:val="48"/>
          <w:szCs w:val="48"/>
        </w:rPr>
        <w:t>- Quote Analysis</w:t>
      </w:r>
    </w:p>
    <w:p w14:paraId="08A4678F" w14:textId="77777777" w:rsidR="007D0A48" w:rsidRDefault="007D0A48" w:rsidP="007D0A48">
      <w:pPr>
        <w:jc w:val="center"/>
      </w:pPr>
      <w:r>
        <w:rPr>
          <w:rFonts w:ascii="Georgia" w:eastAsia="Georgia" w:hAnsi="Georgia" w:cs="Georgia"/>
          <w:sz w:val="48"/>
          <w:szCs w:val="48"/>
        </w:rPr>
        <w:t>Part III &amp; Part IV</w:t>
      </w:r>
    </w:p>
    <w:p w14:paraId="2625927F" w14:textId="77777777" w:rsidR="007D0A48" w:rsidRDefault="00215DA8" w:rsidP="007D0A48">
      <w:pPr>
        <w:jc w:val="center"/>
      </w:pPr>
      <w:r>
        <w:rPr>
          <w:noProof/>
        </w:rPr>
        <w:pict w14:anchorId="1E1F0D9A">
          <v:rect id="_x0000_i1026" alt="" style="width:468pt;height:.05pt;mso-width-percent:0;mso-height-percent:0;mso-width-percent:0;mso-height-percent:0" o:hralign="center" o:hrstd="t" o:hr="t" fillcolor="#a0a0a0" stroked="f"/>
        </w:pict>
      </w:r>
    </w:p>
    <w:p w14:paraId="0A71D8CC" w14:textId="77777777" w:rsidR="007D0A48" w:rsidRDefault="007D0A48" w:rsidP="007D0A48">
      <w:pPr>
        <w:jc w:val="center"/>
        <w:rPr>
          <w:rFonts w:ascii="Georgia" w:eastAsia="Georgia" w:hAnsi="Georgia" w:cs="Georgia"/>
          <w:sz w:val="28"/>
          <w:szCs w:val="28"/>
        </w:rPr>
      </w:pPr>
      <w:r>
        <w:rPr>
          <w:rFonts w:ascii="Georgia" w:eastAsia="Georgia" w:hAnsi="Georgia" w:cs="Georgia"/>
          <w:sz w:val="28"/>
          <w:szCs w:val="28"/>
        </w:rPr>
        <w:t>Directions: Answer each question below with a minimum of</w:t>
      </w:r>
    </w:p>
    <w:p w14:paraId="4C96C899" w14:textId="77777777" w:rsidR="007D0A48" w:rsidRDefault="007D0A48" w:rsidP="007D0A48">
      <w:pPr>
        <w:jc w:val="center"/>
        <w:rPr>
          <w:rFonts w:ascii="Georgia" w:eastAsia="Georgia" w:hAnsi="Georgia" w:cs="Georgia"/>
          <w:sz w:val="28"/>
          <w:szCs w:val="28"/>
        </w:rPr>
      </w:pPr>
      <w:r>
        <w:rPr>
          <w:rFonts w:ascii="Georgia" w:eastAsia="Georgia" w:hAnsi="Georgia" w:cs="Georgia"/>
          <w:sz w:val="28"/>
          <w:szCs w:val="28"/>
        </w:rPr>
        <w:t>5-7 complete sentences.</w:t>
      </w:r>
    </w:p>
    <w:p w14:paraId="4F9A8227" w14:textId="77777777" w:rsidR="007D0A48" w:rsidRDefault="007D0A48" w:rsidP="007D0A48">
      <w:pPr>
        <w:jc w:val="center"/>
        <w:rPr>
          <w:rFonts w:ascii="Georgia" w:eastAsia="Georgia" w:hAnsi="Georgia" w:cs="Georgia"/>
          <w:sz w:val="28"/>
          <w:szCs w:val="28"/>
        </w:rPr>
      </w:pPr>
    </w:p>
    <w:p w14:paraId="757FF392" w14:textId="77777777" w:rsidR="007D0A48" w:rsidRDefault="007D0A48" w:rsidP="007D0A48">
      <w:pPr>
        <w:jc w:val="center"/>
        <w:rPr>
          <w:rFonts w:ascii="Georgia" w:eastAsia="Georgia" w:hAnsi="Georgia" w:cs="Georgia"/>
          <w:sz w:val="28"/>
          <w:szCs w:val="28"/>
        </w:rPr>
      </w:pPr>
      <w:r>
        <w:rPr>
          <w:rFonts w:ascii="Georgia" w:eastAsia="Georgia" w:hAnsi="Georgia" w:cs="Georgia"/>
          <w:sz w:val="28"/>
          <w:szCs w:val="28"/>
        </w:rPr>
        <w:t>If you need more room, use a separate piece of paper.</w:t>
      </w:r>
    </w:p>
    <w:p w14:paraId="48B02D56" w14:textId="77777777" w:rsidR="007D0A48" w:rsidRDefault="00215DA8" w:rsidP="007D0A48">
      <w:pPr>
        <w:rPr>
          <w:rFonts w:ascii="Georgia" w:eastAsia="Georgia" w:hAnsi="Georgia" w:cs="Georgia"/>
          <w:sz w:val="28"/>
          <w:szCs w:val="28"/>
        </w:rPr>
      </w:pPr>
      <w:r>
        <w:rPr>
          <w:noProof/>
        </w:rPr>
        <w:pict w14:anchorId="10B3F1F7">
          <v:rect id="_x0000_i1025" alt="" style="width:468pt;height:.05pt;mso-width-percent:0;mso-height-percent:0;mso-width-percent:0;mso-height-percent:0" o:hralign="center" o:hrstd="t" o:hr="t" fillcolor="#a0a0a0" stroked="f"/>
        </w:pict>
      </w:r>
    </w:p>
    <w:p w14:paraId="29C81B7A" w14:textId="77777777" w:rsidR="007D0A48" w:rsidRDefault="007D0A48" w:rsidP="007D0A48">
      <w:pPr>
        <w:jc w:val="center"/>
        <w:rPr>
          <w:rFonts w:ascii="Georgia" w:eastAsia="Georgia" w:hAnsi="Georgia" w:cs="Georgia"/>
          <w:b/>
          <w:sz w:val="28"/>
          <w:szCs w:val="28"/>
        </w:rPr>
      </w:pPr>
    </w:p>
    <w:p w14:paraId="7CD2EBFC" w14:textId="1A9EA410" w:rsidR="007D0A48" w:rsidRDefault="007D0A48" w:rsidP="007D0A48">
      <w:pPr>
        <w:jc w:val="center"/>
        <w:rPr>
          <w:rFonts w:ascii="Georgia" w:eastAsia="Georgia" w:hAnsi="Georgia" w:cs="Georgia"/>
          <w:b/>
          <w:sz w:val="36"/>
          <w:szCs w:val="36"/>
        </w:rPr>
      </w:pPr>
      <w:r>
        <w:rPr>
          <w:rFonts w:ascii="Georgia" w:eastAsia="Georgia" w:hAnsi="Georgia" w:cs="Georgia"/>
          <w:b/>
          <w:sz w:val="36"/>
          <w:szCs w:val="36"/>
        </w:rPr>
        <w:t>Excerpt #1</w:t>
      </w:r>
      <w:r w:rsidR="00151A69">
        <w:rPr>
          <w:rFonts w:ascii="Georgia" w:eastAsia="Georgia" w:hAnsi="Georgia" w:cs="Georgia"/>
          <w:b/>
          <w:sz w:val="36"/>
          <w:szCs w:val="36"/>
        </w:rPr>
        <w:t>:</w:t>
      </w:r>
    </w:p>
    <w:p w14:paraId="42B42C7D" w14:textId="77777777" w:rsidR="007D0A48" w:rsidRDefault="007D0A48" w:rsidP="007D0A48">
      <w:pPr>
        <w:rPr>
          <w:rFonts w:ascii="Georgia" w:eastAsia="Georgia" w:hAnsi="Georgia" w:cs="Georgia"/>
          <w:sz w:val="32"/>
          <w:szCs w:val="32"/>
        </w:rPr>
      </w:pPr>
      <w:r>
        <w:rPr>
          <w:rFonts w:ascii="Georgia" w:eastAsia="Georgia" w:hAnsi="Georgia" w:cs="Georgia"/>
          <w:sz w:val="32"/>
          <w:szCs w:val="32"/>
        </w:rPr>
        <w:t>“For Louie and Phil, the conversations kept their minds sharp, pulled them out of their suffering, and set the future before them as something to live for.  But Mac usually sat in silence.  Though the others encouraged him, he couldn't see a future.  The world was too far gone.”</w:t>
      </w:r>
    </w:p>
    <w:p w14:paraId="151BA0B0" w14:textId="77777777" w:rsidR="007D0A48" w:rsidRDefault="007D0A48" w:rsidP="007D0A48">
      <w:pPr>
        <w:rPr>
          <w:rFonts w:ascii="Georgia" w:eastAsia="Georgia" w:hAnsi="Georgia" w:cs="Georgia"/>
          <w:sz w:val="28"/>
          <w:szCs w:val="28"/>
        </w:rPr>
      </w:pPr>
    </w:p>
    <w:p w14:paraId="5FF03B47" w14:textId="77777777" w:rsidR="007D0A48" w:rsidRDefault="007D0A48" w:rsidP="007D0A48">
      <w:pPr>
        <w:numPr>
          <w:ilvl w:val="0"/>
          <w:numId w:val="1"/>
        </w:numPr>
        <w:rPr>
          <w:rFonts w:ascii="Georgia" w:eastAsia="Georgia" w:hAnsi="Georgia" w:cs="Georgia"/>
          <w:sz w:val="28"/>
          <w:szCs w:val="28"/>
        </w:rPr>
      </w:pPr>
      <w:r>
        <w:rPr>
          <w:rFonts w:ascii="Georgia" w:eastAsia="Georgia" w:hAnsi="Georgia" w:cs="Georgia"/>
          <w:sz w:val="28"/>
          <w:szCs w:val="28"/>
        </w:rPr>
        <w:t>Mac survived, just like the others, and we know, with less physical injuries than Louie and Phil.  Why is the state of his health much more of an issue than with the others?  How is this personified or represented in the above quote?</w:t>
      </w:r>
    </w:p>
    <w:p w14:paraId="13F90F7F" w14:textId="304CE5F9" w:rsidR="00FF53F2" w:rsidRDefault="00FF53F2"/>
    <w:p w14:paraId="7ADBC5D4" w14:textId="2B1122FF" w:rsidR="00DC348C" w:rsidRDefault="00DC348C" w:rsidP="00DC348C">
      <w:pPr>
        <w:jc w:val="center"/>
        <w:rPr>
          <w:rFonts w:ascii="Georgia" w:eastAsia="Georgia" w:hAnsi="Georgia" w:cs="Georgia"/>
          <w:sz w:val="28"/>
          <w:szCs w:val="28"/>
        </w:rPr>
      </w:pPr>
      <w:r>
        <w:rPr>
          <w:rFonts w:ascii="Georgia" w:eastAsia="Georgia" w:hAnsi="Georgia" w:cs="Georgia"/>
          <w:b/>
          <w:sz w:val="36"/>
          <w:szCs w:val="36"/>
        </w:rPr>
        <w:t>Excerpt #2:</w:t>
      </w:r>
    </w:p>
    <w:p w14:paraId="5C4160DB" w14:textId="1037D0B0" w:rsidR="00DC348C" w:rsidRDefault="00DC348C" w:rsidP="00DC348C">
      <w:pPr>
        <w:rPr>
          <w:rFonts w:ascii="Georgia" w:eastAsia="Georgia" w:hAnsi="Georgia" w:cs="Georgia"/>
          <w:sz w:val="32"/>
          <w:szCs w:val="32"/>
        </w:rPr>
      </w:pPr>
      <w:r>
        <w:rPr>
          <w:rFonts w:ascii="Georgia" w:eastAsia="Georgia" w:hAnsi="Georgia" w:cs="Georgia"/>
          <w:sz w:val="32"/>
          <w:szCs w:val="32"/>
        </w:rPr>
        <w:t>“...Above him, floating in a bright cloud, he saw the silhouettes of twenty-one human figures.  They were singing the sweetest song he’d ever heard.  Louie stared up, awestruck.  What he was seeing was impossible, yet he felt absolutely lucid.  This was, he felt certain, no hallucination.  He sat under the singers, memorizing the melody, until they disappeared.  Phil had heard and seen nothing.  Whatever this was, it belonged to Louie alone.”</w:t>
      </w:r>
    </w:p>
    <w:p w14:paraId="484DB818" w14:textId="77777777" w:rsidR="00DC348C" w:rsidRDefault="00DC348C" w:rsidP="00DC348C">
      <w:pPr>
        <w:rPr>
          <w:rFonts w:ascii="Georgia" w:eastAsia="Georgia" w:hAnsi="Georgia" w:cs="Georgia"/>
          <w:sz w:val="32"/>
          <w:szCs w:val="32"/>
        </w:rPr>
      </w:pPr>
    </w:p>
    <w:p w14:paraId="532DA1BA" w14:textId="77777777" w:rsidR="00DC348C" w:rsidRDefault="00DC348C" w:rsidP="00DC348C">
      <w:pPr>
        <w:rPr>
          <w:rFonts w:ascii="Georgia" w:eastAsia="Georgia" w:hAnsi="Georgia" w:cs="Georgia"/>
          <w:sz w:val="28"/>
          <w:szCs w:val="28"/>
        </w:rPr>
      </w:pPr>
    </w:p>
    <w:p w14:paraId="18A23331" w14:textId="77777777" w:rsidR="00DC348C" w:rsidRPr="00770F34" w:rsidRDefault="00DC348C" w:rsidP="00DC348C">
      <w:pPr>
        <w:pStyle w:val="ListParagraph"/>
        <w:numPr>
          <w:ilvl w:val="0"/>
          <w:numId w:val="2"/>
        </w:numPr>
        <w:rPr>
          <w:rFonts w:ascii="Georgia" w:eastAsia="Georgia" w:hAnsi="Georgia" w:cs="Georgia"/>
          <w:sz w:val="28"/>
          <w:szCs w:val="28"/>
        </w:rPr>
      </w:pPr>
      <w:r w:rsidRPr="00770F34">
        <w:rPr>
          <w:rFonts w:ascii="Georgia" w:eastAsia="Georgia" w:hAnsi="Georgia" w:cs="Georgia"/>
          <w:sz w:val="28"/>
          <w:szCs w:val="28"/>
        </w:rPr>
        <w:lastRenderedPageBreak/>
        <w:t xml:space="preserve">What do </w:t>
      </w:r>
      <w:r w:rsidRPr="00770F34">
        <w:rPr>
          <w:rFonts w:ascii="Georgia" w:eastAsia="Georgia" w:hAnsi="Georgia" w:cs="Georgia"/>
          <w:i/>
          <w:sz w:val="28"/>
          <w:szCs w:val="28"/>
        </w:rPr>
        <w:t>you</w:t>
      </w:r>
      <w:r w:rsidRPr="00770F34">
        <w:rPr>
          <w:rFonts w:ascii="Georgia" w:eastAsia="Georgia" w:hAnsi="Georgia" w:cs="Georgia"/>
          <w:sz w:val="28"/>
          <w:szCs w:val="28"/>
        </w:rPr>
        <w:t xml:space="preserve"> think--hallucination or real? Explain the reasoning behind your answer.</w:t>
      </w:r>
    </w:p>
    <w:p w14:paraId="21929161" w14:textId="77777777" w:rsidR="00DC348C" w:rsidRDefault="00DC348C" w:rsidP="00DC348C">
      <w:pPr>
        <w:ind w:left="720"/>
        <w:rPr>
          <w:rFonts w:ascii="Georgia" w:eastAsia="Georgia" w:hAnsi="Georgia" w:cs="Georgia"/>
          <w:sz w:val="28"/>
          <w:szCs w:val="28"/>
        </w:rPr>
      </w:pPr>
    </w:p>
    <w:p w14:paraId="0EE00105" w14:textId="77777777" w:rsidR="00DC348C" w:rsidRDefault="00DC348C" w:rsidP="00DC348C">
      <w:pPr>
        <w:ind w:left="720"/>
        <w:rPr>
          <w:rFonts w:ascii="Georgia" w:eastAsia="Georgia" w:hAnsi="Georgia" w:cs="Georgia"/>
          <w:sz w:val="28"/>
          <w:szCs w:val="28"/>
        </w:rPr>
      </w:pPr>
    </w:p>
    <w:p w14:paraId="4293DAEF" w14:textId="77777777" w:rsidR="00DC348C" w:rsidRDefault="00DC348C" w:rsidP="00DC348C">
      <w:pPr>
        <w:ind w:left="720"/>
        <w:rPr>
          <w:rFonts w:ascii="Georgia" w:eastAsia="Georgia" w:hAnsi="Georgia" w:cs="Georgia"/>
          <w:sz w:val="28"/>
          <w:szCs w:val="28"/>
        </w:rPr>
      </w:pPr>
    </w:p>
    <w:p w14:paraId="3D42CC8E" w14:textId="77777777" w:rsidR="00DC348C" w:rsidRDefault="00DC348C" w:rsidP="00DC348C">
      <w:pPr>
        <w:ind w:left="720"/>
        <w:rPr>
          <w:rFonts w:ascii="Georgia" w:eastAsia="Georgia" w:hAnsi="Georgia" w:cs="Georgia"/>
          <w:sz w:val="28"/>
          <w:szCs w:val="28"/>
        </w:rPr>
      </w:pPr>
    </w:p>
    <w:p w14:paraId="57E6FF53" w14:textId="77777777" w:rsidR="00DC348C" w:rsidRDefault="00DC348C" w:rsidP="00DC348C">
      <w:pPr>
        <w:rPr>
          <w:rFonts w:ascii="Georgia" w:eastAsia="Georgia" w:hAnsi="Georgia" w:cs="Georgia"/>
          <w:sz w:val="28"/>
          <w:szCs w:val="28"/>
        </w:rPr>
      </w:pPr>
    </w:p>
    <w:p w14:paraId="53DDFB27" w14:textId="77777777" w:rsidR="00DC348C" w:rsidRDefault="00DC348C" w:rsidP="00DC348C">
      <w:pPr>
        <w:ind w:left="720"/>
        <w:rPr>
          <w:rFonts w:ascii="Georgia" w:eastAsia="Georgia" w:hAnsi="Georgia" w:cs="Georgia"/>
          <w:sz w:val="28"/>
          <w:szCs w:val="28"/>
        </w:rPr>
      </w:pPr>
    </w:p>
    <w:p w14:paraId="05F8E582" w14:textId="77777777" w:rsidR="00DC348C" w:rsidRDefault="00DC348C" w:rsidP="00DC348C">
      <w:pPr>
        <w:ind w:left="720"/>
        <w:rPr>
          <w:rFonts w:ascii="Georgia" w:eastAsia="Georgia" w:hAnsi="Georgia" w:cs="Georgia"/>
          <w:sz w:val="28"/>
          <w:szCs w:val="28"/>
        </w:rPr>
      </w:pPr>
    </w:p>
    <w:p w14:paraId="388953A4" w14:textId="6C751072" w:rsidR="00DC348C" w:rsidRDefault="00DC348C" w:rsidP="00DC348C">
      <w:pPr>
        <w:pStyle w:val="ListParagraph"/>
        <w:numPr>
          <w:ilvl w:val="0"/>
          <w:numId w:val="2"/>
        </w:numPr>
        <w:rPr>
          <w:rFonts w:ascii="Georgia" w:eastAsia="Georgia" w:hAnsi="Georgia" w:cs="Georgia"/>
          <w:sz w:val="28"/>
          <w:szCs w:val="28"/>
        </w:rPr>
      </w:pPr>
      <w:r w:rsidRPr="00770F34">
        <w:rPr>
          <w:rFonts w:ascii="Georgia" w:eastAsia="Georgia" w:hAnsi="Georgia" w:cs="Georgia"/>
          <w:sz w:val="28"/>
          <w:szCs w:val="28"/>
        </w:rPr>
        <w:t xml:space="preserve">This was a miracle to Louie, and it is referred to as something which, “belonged to him alone.”  What is </w:t>
      </w:r>
      <w:r w:rsidRPr="00770F34">
        <w:rPr>
          <w:rFonts w:ascii="Georgia" w:eastAsia="Georgia" w:hAnsi="Georgia" w:cs="Georgia"/>
          <w:i/>
          <w:sz w:val="28"/>
          <w:szCs w:val="28"/>
        </w:rPr>
        <w:t>your opinion</w:t>
      </w:r>
      <w:r w:rsidRPr="00770F34">
        <w:rPr>
          <w:rFonts w:ascii="Georgia" w:eastAsia="Georgia" w:hAnsi="Georgia" w:cs="Georgia"/>
          <w:sz w:val="28"/>
          <w:szCs w:val="28"/>
        </w:rPr>
        <w:t xml:space="preserve"> on miracles? Do you feel this is realistic? Why or why not?</w:t>
      </w:r>
    </w:p>
    <w:p w14:paraId="6204CCAA" w14:textId="77777777" w:rsidR="00DC348C" w:rsidRPr="00DC348C" w:rsidRDefault="00DC348C" w:rsidP="00DC348C">
      <w:pPr>
        <w:rPr>
          <w:rFonts w:ascii="Georgia" w:eastAsia="Georgia" w:hAnsi="Georgia" w:cs="Georgia"/>
          <w:sz w:val="28"/>
          <w:szCs w:val="28"/>
        </w:rPr>
      </w:pPr>
    </w:p>
    <w:p w14:paraId="075A82E3" w14:textId="77777777" w:rsidR="00DC348C" w:rsidRDefault="00DC348C" w:rsidP="00DC348C"/>
    <w:p w14:paraId="62A7E6A5" w14:textId="136BDEE1" w:rsidR="00DC348C" w:rsidRPr="00DC348C" w:rsidRDefault="00DC348C" w:rsidP="00DC348C">
      <w:pPr>
        <w:jc w:val="center"/>
        <w:rPr>
          <w:rFonts w:ascii="Georgia" w:eastAsia="Georgia" w:hAnsi="Georgia" w:cs="Georgia"/>
          <w:b/>
          <w:sz w:val="36"/>
          <w:szCs w:val="36"/>
        </w:rPr>
      </w:pPr>
      <w:r>
        <w:rPr>
          <w:rFonts w:ascii="Georgia" w:eastAsia="Georgia" w:hAnsi="Georgia" w:cs="Georgia"/>
          <w:b/>
          <w:sz w:val="36"/>
          <w:szCs w:val="36"/>
        </w:rPr>
        <w:t>Excerpt #3:</w:t>
      </w:r>
    </w:p>
    <w:p w14:paraId="702BAEB6" w14:textId="77777777" w:rsidR="00DC348C" w:rsidRDefault="00DC348C" w:rsidP="00DC348C">
      <w:pPr>
        <w:rPr>
          <w:rFonts w:ascii="Georgia" w:eastAsia="Georgia" w:hAnsi="Georgia" w:cs="Georgia"/>
          <w:sz w:val="32"/>
          <w:szCs w:val="32"/>
        </w:rPr>
      </w:pPr>
      <w:r>
        <w:rPr>
          <w:rFonts w:ascii="Georgia" w:eastAsia="Georgia" w:hAnsi="Georgia" w:cs="Georgia"/>
          <w:sz w:val="32"/>
          <w:szCs w:val="32"/>
        </w:rPr>
        <w:t>“...But on Kwajalein, the guards deprived them of something deeper: dignity.  This self-respect lies at the heart of humanness.  To be deprived of it is to be dehumanized, leaving victims in a state of profound wretchedness and loneliness, unable to hang on to hope.  Dignity is as essential to human life as water, food, and oxygen.  The stubborn retention of it, even in the face of extreme physical hardship, can keep a man alive long past the point of when he should have died.  The loss of it can carry a man off as surely as thirst, hunger, exposure and asphyxiation, often with greater cruelty.  In places like Kwajalein, degradation could be as lethal as a bullet.”</w:t>
      </w:r>
    </w:p>
    <w:p w14:paraId="56DA658A" w14:textId="77777777" w:rsidR="00DC348C" w:rsidRDefault="00DC348C" w:rsidP="00DC348C">
      <w:pPr>
        <w:rPr>
          <w:rFonts w:ascii="Georgia" w:eastAsia="Georgia" w:hAnsi="Georgia" w:cs="Georgia"/>
          <w:sz w:val="28"/>
          <w:szCs w:val="28"/>
        </w:rPr>
      </w:pPr>
    </w:p>
    <w:p w14:paraId="13764EDB" w14:textId="77777777" w:rsidR="00DC348C" w:rsidRDefault="00DC348C" w:rsidP="00DC348C">
      <w:pPr>
        <w:pStyle w:val="ListParagraph"/>
        <w:numPr>
          <w:ilvl w:val="0"/>
          <w:numId w:val="3"/>
        </w:numPr>
        <w:rPr>
          <w:rFonts w:ascii="Georgia" w:eastAsia="Georgia" w:hAnsi="Georgia" w:cs="Georgia"/>
          <w:sz w:val="28"/>
          <w:szCs w:val="28"/>
        </w:rPr>
      </w:pPr>
      <w:r w:rsidRPr="004316F7">
        <w:rPr>
          <w:rFonts w:ascii="Georgia" w:eastAsia="Georgia" w:hAnsi="Georgia" w:cs="Georgia"/>
          <w:sz w:val="28"/>
          <w:szCs w:val="28"/>
        </w:rPr>
        <w:t>Do you agree or disagree that dignity is essential to human life? Explain your reasoning.</w:t>
      </w:r>
    </w:p>
    <w:p w14:paraId="3CBBD45E" w14:textId="77777777" w:rsidR="00DC348C" w:rsidRDefault="00DC348C" w:rsidP="00DC348C">
      <w:pPr>
        <w:rPr>
          <w:rFonts w:ascii="Georgia" w:eastAsia="Georgia" w:hAnsi="Georgia" w:cs="Georgia"/>
          <w:sz w:val="28"/>
          <w:szCs w:val="28"/>
        </w:rPr>
      </w:pPr>
    </w:p>
    <w:p w14:paraId="0CCEE574" w14:textId="77777777" w:rsidR="00DC348C" w:rsidRDefault="00DC348C" w:rsidP="00DC348C">
      <w:pPr>
        <w:rPr>
          <w:rFonts w:ascii="Georgia" w:eastAsia="Georgia" w:hAnsi="Georgia" w:cs="Georgia"/>
          <w:sz w:val="28"/>
          <w:szCs w:val="28"/>
        </w:rPr>
      </w:pPr>
    </w:p>
    <w:p w14:paraId="3A87E048" w14:textId="77777777" w:rsidR="00DC348C" w:rsidRDefault="00DC348C" w:rsidP="00DC348C">
      <w:pPr>
        <w:rPr>
          <w:rFonts w:ascii="Georgia" w:eastAsia="Georgia" w:hAnsi="Georgia" w:cs="Georgia"/>
          <w:sz w:val="28"/>
          <w:szCs w:val="28"/>
        </w:rPr>
      </w:pPr>
      <w:bookmarkStart w:id="0" w:name="_GoBack"/>
      <w:bookmarkEnd w:id="0"/>
    </w:p>
    <w:p w14:paraId="09B3F58A" w14:textId="77777777" w:rsidR="00DC348C" w:rsidRDefault="00DC348C" w:rsidP="00DC348C">
      <w:pPr>
        <w:rPr>
          <w:rFonts w:ascii="Georgia" w:eastAsia="Georgia" w:hAnsi="Georgia" w:cs="Georgia"/>
          <w:sz w:val="28"/>
          <w:szCs w:val="28"/>
        </w:rPr>
      </w:pPr>
    </w:p>
    <w:p w14:paraId="57DF5844" w14:textId="77777777" w:rsidR="00DC348C" w:rsidRPr="004316F7" w:rsidRDefault="00DC348C" w:rsidP="00DC348C">
      <w:pPr>
        <w:rPr>
          <w:rFonts w:ascii="Georgia" w:eastAsia="Georgia" w:hAnsi="Georgia" w:cs="Georgia"/>
          <w:sz w:val="28"/>
          <w:szCs w:val="28"/>
        </w:rPr>
      </w:pPr>
    </w:p>
    <w:p w14:paraId="2E4A1E31" w14:textId="77777777" w:rsidR="00DC348C" w:rsidRPr="004316F7" w:rsidRDefault="00DC348C" w:rsidP="00DC348C">
      <w:pPr>
        <w:pStyle w:val="ListParagraph"/>
        <w:numPr>
          <w:ilvl w:val="0"/>
          <w:numId w:val="3"/>
        </w:numPr>
        <w:rPr>
          <w:rFonts w:ascii="Georgia" w:eastAsia="Georgia" w:hAnsi="Georgia" w:cs="Georgia"/>
          <w:sz w:val="28"/>
          <w:szCs w:val="28"/>
        </w:rPr>
      </w:pPr>
      <w:r w:rsidRPr="004316F7">
        <w:rPr>
          <w:rFonts w:ascii="Georgia" w:eastAsia="Georgia" w:hAnsi="Georgia" w:cs="Georgia"/>
          <w:sz w:val="28"/>
          <w:szCs w:val="28"/>
        </w:rPr>
        <w:t>How can the loss of dignity ever possibly be as, “lethal as a bullet?” Explain your answer and supplement with an example from the book, thus far.</w:t>
      </w:r>
    </w:p>
    <w:p w14:paraId="111F5A66" w14:textId="77777777" w:rsidR="00DC348C" w:rsidRDefault="00DC348C"/>
    <w:sectPr w:rsidR="00DC348C" w:rsidSect="005D3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127C"/>
    <w:multiLevelType w:val="hybridMultilevel"/>
    <w:tmpl w:val="3426FDAA"/>
    <w:lvl w:ilvl="0" w:tplc="BED236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BF2D3A"/>
    <w:multiLevelType w:val="multilevel"/>
    <w:tmpl w:val="90BC1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7583159"/>
    <w:multiLevelType w:val="hybridMultilevel"/>
    <w:tmpl w:val="E7DA49C2"/>
    <w:lvl w:ilvl="0" w:tplc="809C6C3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48"/>
    <w:rsid w:val="00151A69"/>
    <w:rsid w:val="00215DA8"/>
    <w:rsid w:val="002B3F03"/>
    <w:rsid w:val="005D3892"/>
    <w:rsid w:val="007D0A48"/>
    <w:rsid w:val="00DC348C"/>
    <w:rsid w:val="00F42420"/>
    <w:rsid w:val="00FF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E43B"/>
  <w15:chartTrackingRefBased/>
  <w15:docId w15:val="{AB5CBF89-C9D0-5843-9DF9-77F9C646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A48"/>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Morton</dc:creator>
  <cp:keywords/>
  <dc:description/>
  <cp:lastModifiedBy>Drake Morton</cp:lastModifiedBy>
  <cp:revision>2</cp:revision>
  <dcterms:created xsi:type="dcterms:W3CDTF">2019-09-30T21:06:00Z</dcterms:created>
  <dcterms:modified xsi:type="dcterms:W3CDTF">2019-09-30T21:06:00Z</dcterms:modified>
</cp:coreProperties>
</file>